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Kurdikar Devdatt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EMBECTA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KIMBALL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Embecta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187,166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580,195.788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48,956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531,239.788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for payment of withholding taxes in connection with the vesting of restricted stock units as previously reported on Table I.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shares reported in Column 5 of Table I includes shares received by the reporting person as stock dividends.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April 5, 2022, is incorporated herein by reference.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Z. Mann, by POA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Devdatt Kurdikar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10621" TargetMode="External"/><Relationship Id="rId14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2024-11-29T12:42:22Z</dcterms:created>
  <dcterms:modified xsi:type="dcterms:W3CDTF">2024-11-29T12:42:22Z</dcterms:modified>
</cp:coreProperties>
</file>